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91384124756" w:lineRule="auto"/>
        <w:ind w:left="0" w:right="0" w:firstLine="0"/>
        <w:jc w:val="left"/>
        <w:rPr>
          <w:rFonts w:ascii="Times New Roman" w:cs="Times New Roman" w:eastAsia="Times New Roman" w:hAnsi="Times New Roman"/>
          <w:b w:val="0"/>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SỞ GIÁO DỤC &amp; ĐÀO TẠO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TỈNH BÀ RỊA-VŨNG TÀU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ĐỀ THI CHÍNH THỨC </w:t>
      </w:r>
      <w:r w:rsidDel="00000000" w:rsidR="00000000" w:rsidRPr="00000000">
        <w:rPr>
          <w:rFonts w:ascii="Times New Roman" w:cs="Times New Roman" w:eastAsia="Times New Roman" w:hAnsi="Times New Roman"/>
          <w:b w:val="0"/>
          <w:i w:val="1"/>
          <w:smallCaps w:val="0"/>
          <w:strike w:val="0"/>
          <w:color w:val="000000"/>
          <w:sz w:val="22.079999923706055"/>
          <w:szCs w:val="22.079999923706055"/>
          <w:u w:val="none"/>
          <w:shd w:fill="auto" w:val="clear"/>
          <w:vertAlign w:val="baseline"/>
          <w:rtl w:val="0"/>
        </w:rPr>
        <w:t xml:space="preserve">(Đề thi có 04 trang)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9391384124756" w:lineRule="auto"/>
        <w:ind w:left="0" w:right="0" w:firstLine="0"/>
        <w:jc w:val="left"/>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KÌ THI THỬ TỐT NGHIỆP THPT LẦN 1 NĂM 2025 Môn: Tiếng Anh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71484375" w:line="228.16956996917725" w:lineRule="auto"/>
        <w:ind w:left="36.65283203125" w:right="410.240478515625" w:hanging="5.740814208984375"/>
        <w:jc w:val="left"/>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tl w:val="0"/>
        </w:rPr>
        <w:t xml:space="preserve">Read the following advertisement and mark the letter A, B, C, or D on your answer sheet to indicate the correct  option that best fits each of the numbered blanks from 1 to 6.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986328125" w:line="240" w:lineRule="auto"/>
        <w:ind w:left="0" w:right="0" w:firstLine="0"/>
        <w:jc w:val="center"/>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Your Unique Day: Modern Wedding Trends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5.548858642578125" w:right="0" w:firstLine="0"/>
        <w:jc w:val="left"/>
        <w:rPr>
          <w:rFonts w:ascii="Times New Roman" w:cs="Times New Roman" w:eastAsia="Times New Roman" w:hAnsi="Times New Roman"/>
          <w:b w:val="0"/>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079999923706055"/>
          <w:szCs w:val="22.079999923706055"/>
          <w:u w:val="none"/>
          <w:shd w:fill="auto" w:val="clear"/>
          <w:vertAlign w:val="baseline"/>
          <w:rtl w:val="0"/>
        </w:rPr>
        <w:t xml:space="preserve">Let us help you create the wedding of your dreams!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364700317383" w:lineRule="auto"/>
        <w:ind w:left="472.4640655517578" w:right="-6.400146484375" w:hanging="272.82241821289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Video Mapping: Transform your venue! Project stunning visuals on walls and ceilings for a (1)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______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atmosphere.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044921875" w:line="230.34364700317383" w:lineRule="auto"/>
        <w:ind w:left="467.1648406982422" w:right="2.69287109375" w:hanging="267.523193359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Family Heirlooms: Reimagine your mother's wedding dress for a rehearsal dinner or reception, upcycle dresses  that (2)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______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 family story.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044921875" w:line="228.16956996917725" w:lineRule="auto"/>
        <w:ind w:left="468.48960876464844" w:right="-0.570068359375" w:hanging="268.84796142578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Stylish Simplicity: For those (3) ______ an intimate and affordable option, courthouse weddings provide a chic,  low-key ceremony.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1083984375" w:line="228.16956996917725" w:lineRule="auto"/>
        <w:ind w:left="475.5552673339844" w:right="-0.665283203125" w:hanging="275.9136199951172"/>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Personal Promises: Create a(n) (4)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______</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exchanging vows privately, in written notes, or in comfortable  settings.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1044921875" w:line="228.17068576812744" w:lineRule="auto"/>
        <w:ind w:left="465.3984069824219" w:right="-3.515625" w:hanging="265.7567596435547"/>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Embrace Authenticity: Currently, modern couples (5)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______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meaningful experiences. Tailor your wedding to  reflect your unique style and preferences.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99609375" w:line="230.34364700317383" w:lineRule="auto"/>
        <w:ind w:left="467.1648406982422" w:right="-4.864501953125" w:hanging="267.523193359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2025 Wedding Predictions: Stay ahead of the curve! Discover expert insights (6)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______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future of wedding  trends.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025390625" w:line="240" w:lineRule="auto"/>
        <w:ind w:left="0" w:right="48.802490234375"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(Adapted from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https://www.nytimes.com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71262073516846" w:lineRule="auto"/>
        <w:ind w:left="44.8223876953125" w:right="1444.246215820312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memorable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memory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memorably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memorize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tell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speak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talk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say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who seeks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sought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being sought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seeking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4: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unique experience love-sharing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experience unique love-sharing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experience love-sharing unique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unique love-sharing experience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10595703125" w:line="228.89380931854248" w:lineRule="auto"/>
        <w:ind w:left="30.912017822265625" w:right="2.39990234375" w:firstLine="13.910369873046875"/>
        <w:jc w:val="left"/>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5: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are prioritizing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will prioritize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prioritize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have prioritized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6: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into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with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for </w:t>
      </w:r>
      <w:r w:rsidDel="00000000" w:rsidR="00000000" w:rsidRPr="00000000">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tl w:val="0"/>
        </w:rPr>
        <w:t xml:space="preserve">Read the following information and mark the letter A, B, C, or D on your answer sheet to indicate the option that  best fits each of the numbered blanks from 7 to 12.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440673828125" w:line="240" w:lineRule="auto"/>
        <w:ind w:left="0" w:right="0" w:firstLine="0"/>
        <w:jc w:val="center"/>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NOTES FOR TEACHERS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71259212493896" w:lineRule="auto"/>
        <w:ind w:left="37.09442138671875" w:right="-1.597900390625" w:hanging="1.1039733886718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079999923706055"/>
          <w:szCs w:val="22.079999923706055"/>
          <w:u w:val="none"/>
          <w:shd w:fill="auto" w:val="clear"/>
          <w:vertAlign w:val="baseline"/>
          <w:rtl w:val="0"/>
        </w:rPr>
        <w:t xml:space="preserve">English Teaching Forum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supports the teaching of English around the world through the exchange of innovative,  practical ideas. Below is a (n) (7) ______ of each section of the journal, along with suggestions about how to use it.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ARTICLES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provide practical, innovative ideas for teaching English, based on (8) ______ theory.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READER’S GUIDE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corresponds to the articles in (9) ______ issue and can guide your own understanding as  well as discussions with colleagues.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10595703125" w:line="228.16949844360352" w:lineRule="auto"/>
        <w:ind w:left="321.3983917236328" w:right="-1.551513671875" w:firstLine="21.417617797851562"/>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TEACHING TECHNIQUES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(10) ______ English teachers the opportunity to share successful classroom  practices.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5712890625" w:line="230.3424596786499" w:lineRule="auto"/>
        <w:ind w:left="325.81443786621094" w:right="-4.815673828125" w:firstLine="17.001571655273438"/>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MY CLASSROOM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focuses on one teacher’s classroom and describes ways in (11) ______ the teaching  environment shapes learning.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10595703125" w:line="229.25597190856934" w:lineRule="auto"/>
        <w:ind w:left="323.1648254394531" w:right="-3.450927734375" w:firstLine="19.65118408203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TRY THIS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gives step-by-step instructions for (12) ______ language-learning activities in your classroom.  </w:t>
      </w:r>
      <w:r w:rsidDel="00000000" w:rsidR="00000000" w:rsidRPr="00000000">
        <w:rPr>
          <w:rFonts w:ascii="Noto Sans Symbols" w:cs="Noto Sans Symbols" w:eastAsia="Noto Sans Symbols" w:hAnsi="Noto Sans Symbols"/>
          <w:b w:val="0"/>
          <w:i w:val="0"/>
          <w:smallCaps w:val="0"/>
          <w:strike w:val="0"/>
          <w:color w:val="000000"/>
          <w:sz w:val="22.079999923706055"/>
          <w:szCs w:val="22.079999923706055"/>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THE LIGHTER SIDE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features an English language-based puzzle that can be photocopied and given to students  to solve individually or collaboratively.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1082763671875" w:line="240" w:lineRule="auto"/>
        <w:ind w:left="0" w:right="46.402587890625"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(Adapted from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English Teaching Forum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17860984802246" w:lineRule="auto"/>
        <w:ind w:left="30.912017822265625" w:right="363.875732421875" w:firstLine="13.910369873046875"/>
        <w:jc w:val="left"/>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7: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description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report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account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prescription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8: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complete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classical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current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conflicting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9: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much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all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every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most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10: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provide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offer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require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support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11: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which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that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who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whom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12: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putting off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looking out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giving off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carrying out </w:t>
      </w:r>
      <w:r w:rsidDel="00000000" w:rsidR="00000000" w:rsidRPr="00000000">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tl w:val="0"/>
        </w:rPr>
        <w:t xml:space="preserve">Read the following passage and mark the letter A, B, C or D on your answer sheet to indicate the best answer to  each of the following questions from 13 to 20.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822265625" w:line="240" w:lineRule="auto"/>
        <w:ind w:left="0" w:right="0" w:firstLine="0"/>
        <w:jc w:val="center"/>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Can Your Body Forget How to Digest Meat?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59407329559326" w:lineRule="auto"/>
        <w:ind w:left="40.62721252441406" w:right="-5.401611328125" w:firstLine="282.3168182373047"/>
        <w:jc w:val="both"/>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More and more people are choosing to eat less meat. Some do this for health reasons, while others want to help the  environment. However, when people stop eating meat for a long time and then eat it again,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they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sometimes feel sick.  They may have stomachaches and wonder if their bodies have "forgotten" how to digest meat. Although there is not  much scientific research on this, some people believe it happens.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9993896484375" w:line="228.169527053833" w:lineRule="auto"/>
        <w:ind w:left="45.26405334472656" w:right="-4.78759765625" w:firstLine="279.6671295166015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Experts say that even if science doesn’t fully explain this, stomach problems can still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occur</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However, these issues  are not caused by an allergy to meat. True meat allergies are very rare. Sometimes, if vegetarians accidentally eat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0904235839844" w:line="240" w:lineRule="auto"/>
        <w:ind w:left="0" w:right="46.342773437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Trang 1/4 - Mã đề thi 402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9548635482788" w:lineRule="auto"/>
        <w:ind w:left="40.62721252441406" w:right="-5.699462890625"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meat, they might feel sick because they believe it will make them unwell. But normally, the body has no problem  digesting meat. It produces special proteins called enzymes, which help break down both meat and plant-based food. The human body is very flexible.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The enzymes used to digest meat also work for vegetables</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If someone eats  mostly plants, their stomach adapts to that diet. If they start eating meat again, their body will quickly adjust. It is not true that the body "forgets" how to process meat. When people change their diet, the bacteria in their  stomach change too, but their ability to digest protein stays the same. In fact, eating a lot of fiber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suddenly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can cause  more stomach problems than eating meat after a long break.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88427734375" w:line="230.34310340881348" w:lineRule="auto"/>
        <w:ind w:left="38.198394775390625" w:right="4.500732421875"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So, there is no need to worry. The body is very good at adjusting to different foods. If someone has stomach  problems after eating meat again, the cause is likely something else, not the loss of their ability to digest it.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(Adapted from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https://www.bbc.com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singl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4.822387695312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13: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word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they”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 paragraph 1 refers to ________.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17068576812744" w:lineRule="auto"/>
        <w:ind w:left="44.8223876953125" w:right="1294.039916992187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stomachaches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people eating less meat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bodies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health reasons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14: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word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occur”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 paragraph 2 is CLOSEST in meaning to ______.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986328125" w:line="229.2566156387329" w:lineRule="auto"/>
        <w:ind w:left="44.8223876953125" w:right="2044.760131835937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move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happen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change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finish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15: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Which of the following best paraphrases the underlined sentence in paragraph 3?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Enzymes that break down meat can hardly break down vegetables.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0205078125" w:line="240" w:lineRule="auto"/>
        <w:ind w:left="239.8271942138672"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Meat and vegetables are digested in completely separate ways.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7.1135711669922"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same digestive substances process both meat and vegetables.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9.38560485839844"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Meat and vegetables use different enzymes to be digested.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364700317383" w:lineRule="auto"/>
        <w:ind w:left="48.355255126953125" w:right="2.467041015625" w:hanging="3.5328674316406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16: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According to the passage, all of the following are factors that can contribute to stomach problems after  someone who hasn't eaten meat for a long time eats it again, EXCEPT _______.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044921875" w:line="229.2563009262085" w:lineRule="auto"/>
        <w:ind w:left="44.8223876953125" w:right="1366.325073242187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 change in stomach bacteria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psychological expectations of feeling sick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 genuine meat allergy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 sudden increase in fiber intake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17: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word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suddenly”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 paragraph 4 is OPPOSITE in meaning to ______.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closely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slowly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loudly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quickly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18: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Which of the following is TRUE according to the passage?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08154296875" w:line="240" w:lineRule="auto"/>
        <w:ind w:left="238.28163146972656"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Eating meat after a long break is more serious than increasing fiber intake.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16895484924316" w:lineRule="auto"/>
        <w:ind w:left="247.1135711669922" w:right="2137.5146484375" w:hanging="7.286376953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Stomach problems after eating meat again are primarily caused by genuine meat allergies.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Human digestion adapts, thus "forgetting" meat is largely unproven.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1181640625" w:line="240" w:lineRule="auto"/>
        <w:ind w:left="239.38560485839844"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body will certainly lose meat digestion ability after long a long period without it.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4.822387695312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19: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 which paragraph does the writer explain why people eat less meat?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34648036956787" w:lineRule="auto"/>
        <w:ind w:left="30.912017822265625" w:right="279.749755859375" w:firstLine="207.36961364746094"/>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2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1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3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4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20: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 which paragraph does the writer discuss how dietary changes affect the bacteria in the stomach?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2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3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1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Paragraph 4 </w:t>
      </w:r>
    </w:p>
    <w:p w:rsidR="00000000" w:rsidDel="00000000" w:rsidP="00000000" w:rsidRDefault="00000000" w:rsidRPr="00000000" w14:paraId="00000029">
      <w:pPr>
        <w:widowControl w:val="0"/>
        <w:spacing w:line="240" w:lineRule="auto"/>
        <w:jc w:val="center"/>
        <w:rPr>
          <w:rFonts w:ascii="Calibri" w:cs="Calibri" w:eastAsia="Calibri" w:hAnsi="Calibri"/>
          <w:b w:val="1"/>
          <w:sz w:val="24"/>
          <w:szCs w:val="24"/>
        </w:rPr>
      </w:pPr>
      <w:r w:rsidDel="00000000" w:rsidR="00000000" w:rsidRPr="00000000">
        <w:rPr>
          <w:rtl w:val="0"/>
        </w:rPr>
      </w:r>
    </w:p>
    <w:tbl>
      <w:tblPr>
        <w:tblStyle w:val="Table1"/>
        <w:tblW w:w="983.999633789062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83.9996337890625"/>
        <w:tblGridChange w:id="0">
          <w:tblGrid>
            <w:gridCol w:w="983.9996337890625"/>
          </w:tblGrid>
        </w:tblGridChange>
      </w:tblGrid>
      <w:tr>
        <w:trPr>
          <w:cantSplit w:val="0"/>
          <w:trHeight w:val="290.39916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B </w:t>
            </w:r>
          </w:p>
        </w:tc>
      </w:tr>
      <w:tr>
        <w:trPr>
          <w:cantSplit w:val="0"/>
          <w:trHeight w:val="29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B </w:t>
            </w:r>
          </w:p>
        </w:tc>
      </w:tr>
      <w:tr>
        <w:trPr>
          <w:cantSplit w:val="0"/>
          <w:trHeight w:val="29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C </w:t>
            </w:r>
          </w:p>
        </w:tc>
      </w:tr>
      <w:tr>
        <w:trPr>
          <w:cantSplit w:val="0"/>
          <w:trHeight w:val="290.39916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C </w:t>
            </w:r>
          </w:p>
        </w:tc>
      </w:tr>
      <w:tr>
        <w:trPr>
          <w:cantSplit w:val="0"/>
          <w:trHeight w:val="29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B </w:t>
            </w:r>
          </w:p>
        </w:tc>
      </w:tr>
      <w:tr>
        <w:trPr>
          <w:cantSplit w:val="0"/>
          <w:trHeight w:val="290.399780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jc w:val="center"/>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C </w:t>
            </w:r>
          </w:p>
        </w:tc>
      </w:tr>
      <w:tr>
        <w:trPr>
          <w:cantSplit w:val="0"/>
          <w:trHeight w:val="29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B </w:t>
            </w:r>
          </w:p>
        </w:tc>
      </w:tr>
      <w:tr>
        <w:trPr>
          <w:cantSplit w:val="0"/>
          <w:trHeight w:val="290.399780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rFonts w:ascii="Calibri" w:cs="Calibri" w:eastAsia="Calibri" w:hAnsi="Calibri"/>
                <w:sz w:val="22.079999923706055"/>
                <w:szCs w:val="22.079999923706055"/>
              </w:rPr>
            </w:pPr>
            <w:r w:rsidDel="00000000" w:rsidR="00000000" w:rsidRPr="00000000">
              <w:rPr>
                <w:rFonts w:ascii="Calibri" w:cs="Calibri" w:eastAsia="Calibri" w:hAnsi="Calibri"/>
                <w:sz w:val="22.079999923706055"/>
                <w:szCs w:val="22.079999923706055"/>
                <w:rtl w:val="0"/>
              </w:rPr>
              <w:t xml:space="preserve">D </w:t>
            </w:r>
          </w:p>
        </w:tc>
      </w:tr>
    </w:tbl>
    <w:p w:rsidR="00000000" w:rsidDel="00000000" w:rsidP="00000000" w:rsidRDefault="00000000" w:rsidRPr="00000000" w14:paraId="00000032">
      <w:pPr>
        <w:widowControl w:val="0"/>
        <w:rPr>
          <w:rFonts w:ascii="Times New Roman" w:cs="Times New Roman" w:eastAsia="Times New Roman" w:hAnsi="Times New Roman"/>
          <w:sz w:val="22.079999923706055"/>
          <w:szCs w:val="22.079999923706055"/>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34648036956787" w:lineRule="auto"/>
        <w:ind w:left="30.912017822265625" w:right="279.749755859375" w:firstLine="207.36961364746094"/>
        <w:jc w:val="left"/>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tl w:val="0"/>
        </w:rPr>
        <w:t xml:space="preserve">Mark the letter A, B, C, or D on your answer sheet to indicate the best arrangement of utterances or sentences to  make a meaningful exchange or text in each of the following questions from 21 to 25.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78076171875" w:line="240" w:lineRule="auto"/>
        <w:ind w:left="44.822387695312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21: a.</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Tony: It’s 7:15. We’re on time. Don’t panic.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1.2480163574219"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Anna: What time is it? We’re going to be late!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25.13305664062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Anna: Do we have to be at the restaurant by 7:30? This traffic is going to make us late.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24596786499" w:lineRule="auto"/>
        <w:ind w:left="44.8223876953125" w:right="2095.942382812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b-c-a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a-c-b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b-a-c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c-a-b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22: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Doctor: How long have you had these symptoms?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10595703125" w:line="230.3424596786499" w:lineRule="auto"/>
        <w:ind w:left="1483.0143737792969" w:right="310.51513671875" w:hanging="1.7663574218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Doctor: Hmm. It sounds like you’ve got the flu. Take aspirin every four hours and get much rest.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Doctor: What seems to be the problems?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10595703125" w:line="240" w:lineRule="auto"/>
        <w:ind w:left="1483.0143737792969"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Cathy: About three days now. And I’m really tired, too.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3.0143737792969"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Cathy: Well, I have a bad cough and a sore throat. I also have a headache.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71277809143066" w:lineRule="auto"/>
        <w:ind w:left="44.8223876953125" w:right="1743.50708007812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c-e-a-d-b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c-d-a-e-b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a-d-c-e-b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b-d-a-e-c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23: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Hi John,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1090087890625" w:line="240" w:lineRule="auto"/>
        <w:ind w:left="1483.0143737792969"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One last thing, could you bring your new skateboard? I’d love to try it!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16981315612793" w:lineRule="auto"/>
        <w:ind w:left="1479.2607116699219" w:right="3.47412109375" w:firstLine="1.98730468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For Saturday, we can either take a boat trip on the River Clyde or watch a football match. Let me  know which one you’d prefer!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04736328125" w:line="240" w:lineRule="auto"/>
        <w:ind w:left="1483.0143737792969"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I'm really happy that we'll see each other next weekend!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563009262085" w:lineRule="auto"/>
        <w:ind w:left="1481.0272216796875" w:right="-5.133056640625" w:firstLine="1.987152099609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On Friday evening, my friend’s band is playing a small concert—would you like to go?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Also, I’ve just started learning Italian but only have one lesson per week - do you have any tips to  improve quickly?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041259765625" w:line="240" w:lineRule="auto"/>
        <w:ind w:left="1480.8064270019531"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All the best,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3.676757812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Chris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560577392578" w:lineRule="auto"/>
        <w:ind w:left="44.8223876953125" w:right="1.314697265625" w:firstLine="0"/>
        <w:jc w:val="center"/>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a-e-b-d-c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d-b-c-e-a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b-d-a-e-c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c-d-b-e-a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24: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While outdoor exercise is beneficial, bad weather can make it difficult, and video games provide a  good alternative. They are convenient, fun, and encourage people to be more active.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0870361328125" w:line="228.60415935516357" w:lineRule="auto"/>
        <w:ind w:left="1488.7551879882812" w:right="-5.09521484375" w:hanging="7.507171630859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These games offer various exercises like basketball, dancing, and water-skiing, allowing players to  stay active at home.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1048583984375" w:line="240" w:lineRule="auto"/>
        <w:ind w:left="0" w:right="0" w:firstLine="0"/>
        <w:jc w:val="center"/>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They are also social and interactive, as friends can play together or compete online.</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32638549804688" w:line="240" w:lineRule="auto"/>
        <w:ind w:left="0" w:right="46.342773437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Trang 2/4 - Mã đề thi 402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3.0143737792969"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 short, active video games are an enjoyable and practical way to stay fit.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91.166381835937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Many teenagers enjoy playing active video games, which can be a great way to stay fit.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43787574768066" w:lineRule="auto"/>
        <w:ind w:left="44.8223876953125" w:right="1.556396484375" w:firstLine="0"/>
        <w:jc w:val="center"/>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b-a-c-e-d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e-b-c-a-d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e-a-c-b-d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a-e-b-c-d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25: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In my opinion, schools should prepare students for adult life. Financial skills such as budget  planning and saving money are essential to avoid falling into debt.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4287109375" w:line="228.17068576812744" w:lineRule="auto"/>
        <w:ind w:left="1488.7551879882812" w:right="1.2109375" w:hanging="7.507171630859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On the other hand, some people argue that there is no time for extra subjects at school and that life  skills should be learnt at home.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986328125" w:line="228.1701135635376" w:lineRule="auto"/>
        <w:ind w:left="1481.0272216796875" w:right="0.90087890625" w:firstLine="1.987152099609375"/>
        <w:jc w:val="both"/>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They believe we already learn many life skills while doing traditional subjects. For example, we  learn teamworking by doing group projects, and organizing our homework teaches us time  management skills.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986328125" w:line="228.894624710083" w:lineRule="auto"/>
        <w:ind w:left="1480.3646850585938" w:right="-0.047607421875" w:firstLine="2.649688720703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Nowadays, some schools are teaching life skills as well as traditional subjects. Some people say  this prepares students better for life in the real world, whereas others say it is not necessary.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It would also be a good idea to learn basic cooking, as this is fundamental for survival when you are  living on your own.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4345703125" w:line="229.2566156387329" w:lineRule="auto"/>
        <w:ind w:left="30.912017822265625" w:right="699.710693359375" w:firstLine="207.36961364746094"/>
        <w:jc w:val="left"/>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a-c-b-e-d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d-a-e-b-c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d-a-c-b-e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a-e-b-c-d </w:t>
      </w:r>
      <w:r w:rsidDel="00000000" w:rsidR="00000000" w:rsidRPr="00000000">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tl w:val="0"/>
        </w:rPr>
        <w:t xml:space="preserve">Read the following passage about AI in healthcare and mark the letter A, B, C or D on your answer sheet to  indicate the best answer to each of the following questions from 26 to 35.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0107421875" w:line="229.0755271911621" w:lineRule="auto"/>
        <w:ind w:left="42.61444091796875" w:right="-2.767333984375" w:firstLine="292.4736022949219"/>
        <w:jc w:val="both"/>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[I]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Artificial intelligence (AI) is becoming an integral part of healthcare, assisting in areas such as cancer  screenings, medical transcription, and virtual nursing.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[II]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Companies developing these AI-driven tools claim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they</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enhance efficiency and reduce the workload for medical professionals.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[III]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However, some experts raise concerns  about whether these tools perform as effectively as claimed.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[IV]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8662109375" w:line="229.03883457183838" w:lineRule="auto"/>
        <w:ind w:left="36.65283203125" w:right="1.490478515625" w:firstLine="286.9535827636719"/>
        <w:jc w:val="both"/>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AI models, particularly large language models (LLMs), are trained using extensive datasets, but their evaluations  are often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inadequate</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A review of AI assessments in healthcare found that only a small fraction involved real patient  data. Most studies focused on testing medical knowledge rather than practical applications like prescription writing or  patient communication. As a result, these benchmarks fail to accurately measure AI’s effectiveness in real clinical  settings.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Researchers argue that such limited evaluations create an unrealistic perception of AI’s capabilities,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leading to premature deployment in healthcare environments.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0302734375" w:line="228.71259212493896" w:lineRule="auto"/>
        <w:ind w:left="38.198394775390625" w:right="-3.294677734375" w:firstLine="288.27842712402344"/>
        <w:jc w:val="both"/>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Computer scientist Deborah Raji and her colleagues emphasize the need for more realistic and diverse evaluation  methods. Current benchmarks are rigid and do not reflect the complexity of real-world medical tasks. Since they  primarily assess physician-level knowledge, they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single"/>
          <w:shd w:fill="auto" w:val="clear"/>
          <w:vertAlign w:val="baseline"/>
          <w:rtl w:val="0"/>
        </w:rPr>
        <w:t xml:space="preserve">overlook</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perspectives of nurses and other healthcare workers.  Raji suggests developing assessments based on actual clinical workflows and patient interactions, rather than relying  on standardized exams that do not represent real-world applications.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03759765625" w:line="228.71273517608643" w:lineRule="auto"/>
        <w:ind w:left="40.40641784667969" w:right="2.867431640625" w:firstLine="283.64158630371094"/>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 improve AI evaluation, researchers propose strategies such as gathering data from hospitals, analyzing real world AI usage, and conducting adversarial testing to explore potential weaknesses. Transparency from hospitals and  AI vendors regarding their evaluation processes and AI integration would also help create more accurate benchmarks.  By focusing on real deployment scenarios, researchers can better assess AI’s strengths and limitations, ultimately  ensuring safer and more effective applications in healthcare.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10400390625" w:line="240" w:lineRule="auto"/>
        <w:ind w:left="0" w:right="48.802490234375"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(Adapted from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https://www.sciencenews.org</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4.822387695312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26: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word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they</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in paragraph 1 refers to ______.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24596786499" w:lineRule="auto"/>
        <w:ind w:left="44.8223876953125" w:right="1385.00976562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health areas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AI-driven tools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companies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professionals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27: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Where in paragraph 1 does the following sentence best fit?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10595703125" w:line="230.3424596786499" w:lineRule="auto"/>
        <w:ind w:left="261.9264221191406" w:right="218.52783203125" w:firstLine="0"/>
        <w:jc w:val="center"/>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major issue is that many AI evaluations rely on standardized medical exams, such as the MCAT, rather  than real-world clinical scenarios.”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10595703125" w:line="229.3919563293457" w:lineRule="auto"/>
        <w:ind w:left="44.8223876953125" w:right="1505.856323242187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[III]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[II]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[IV]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28: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word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inadequate</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in paragraph 2 is OPPOSITE in meaning to ______.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unequal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complex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restricted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sufficient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29: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According to paragraph 2, what is one major limitation of AI evaluations in healthcare?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They primarily assess theoretical knowledge instead of real-world applications.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599853515625" w:line="240" w:lineRule="auto"/>
        <w:ind w:left="239.8271942138672"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They rely heavily on real patient data rather than simulated scenarios.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7.1135711669922"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They consistently demonstrate AI’s technical errors in clinical settings.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88187885284424" w:lineRule="auto"/>
        <w:ind w:left="44.8223876953125" w:right="1252.689208984375" w:firstLine="194.56321716308594"/>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They focus too much on patient communication and not enough on medical knowledge.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30: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Which of the following best paraphrases the underlined sentence in paragraph 2?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Early adoption of AI in healthcare may result in exaggerated claims about its effectiveness.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Researchers believe AI lacks the capability to replace human decision-making in healthcare.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AI has already been widely accepted and applied in healthcare since the early age without concerns.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Limited evaluations may cause overestimation of AI, leading to early use in healthcare.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31: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word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overlook</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in paragraph 3 is CLOSEST in meaning to ______.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5108642578125" w:line="228.169527053833" w:lineRule="auto"/>
        <w:ind w:left="44.8223876953125" w:right="1799.671630859375" w:firstLine="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recognize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highlight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ignore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examine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32: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Which of the following best summarizes paragraph 3?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04736328125" w:line="228.60415935516357" w:lineRule="auto"/>
        <w:ind w:left="239.8271942138672" w:right="1.802978515625" w:hanging="1.5455627441406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Deborah Raji and her team claim that the current evaluation methods in medicine are effective and diverse but  need minor adjustments to include more healthcare professionals.</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8105163574219" w:line="240" w:lineRule="auto"/>
        <w:ind w:left="0" w:right="46.342773437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Trang 3/4 - Mã đề thi 402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17068576812744" w:lineRule="auto"/>
        <w:ind w:left="237.39837646484375" w:right="1.52099609375" w:firstLine="2.4288177490234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Deborah Raji and her team argue that medical assessments should be based on real clinical workflows rather than  rigid benchmarks that focus only on physician-level knowledge.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99609375" w:line="230.34364700317383" w:lineRule="auto"/>
        <w:ind w:left="237.39837646484375" w:right="2.291259765625" w:firstLine="9.715194702148438"/>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Deborah Raji and her team explain that the primary issue with current benchmarks is their difficulty level, which  prevents many healthcare workers from performing well.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1083984375" w:line="230.34253120422363" w:lineRule="auto"/>
        <w:ind w:left="239.16481018066406" w:right="2.127685546875" w:firstLine="0.220794677734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Deborah Raji and her team concur that standardized exams are the best way to evaluate medical knowledge, but  they should be expanded to include nurses and other healthcare workers.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2890625" w:line="230.34253120422363" w:lineRule="auto"/>
        <w:ind w:left="238.28163146972656" w:right="2474.947509765625" w:hanging="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33: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Why do researchers emphasize transparency from hospitals and AI vendors?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 establish more reliable standards for evaluating AI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2890625" w:line="240" w:lineRule="auto"/>
        <w:ind w:left="239.8271942138672"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 minimize the financial burden of AI implementation in hospitals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7.1135711669922"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 make further testing of AI in health care services unnecessary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9.38560485839844"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 speed up the adoption of AI across healthcare facilities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566156387329" w:lineRule="auto"/>
        <w:ind w:left="238.28163146972656" w:right="3.597412109375" w:hanging="193.45924377441406"/>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34: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Which of the following can be inferred about the writer's attitude towards using AI tools in healthcare?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writer is completely opposed to AI in healthcare, believing that it poses significant risks to patients’ lives  due to its lack of credibility.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0205078125" w:line="230.34364700317383" w:lineRule="auto"/>
        <w:ind w:left="241.81442260742188" w:right="3.173828125" w:hanging="1.98722839355468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writer is doubtful about AI tools, so they shouldn’t be fully integrated into medical practice as the medical  companies have recommended.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044921875" w:line="229.52794075012207" w:lineRule="auto"/>
        <w:ind w:left="239.38560485839844" w:right="1.1962890625" w:firstLine="7.72796630859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writer sees AI as a perfect replacement for human healthcare workers and supports its rapid implementation.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writer is optimistic about AI’s potential but stresses the need for more rigorous evaluation before widespread  adoption.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6240234375" w:line="240" w:lineRule="auto"/>
        <w:ind w:left="44.822387695312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35: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Which of the following best summarizes the passage?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17068576812744" w:lineRule="auto"/>
        <w:ind w:left="241.81442260742188" w:right="1.658935546875" w:hanging="3.53279113769531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AI is revolutionizing healthcare, and although existing evaluation methods are limited for ensuring its safety and  effectiveness, there is nothing that scientists can do to improve it.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986328125" w:line="228.17068576812744" w:lineRule="auto"/>
        <w:ind w:left="237.39837646484375" w:right="2.625732421875" w:firstLine="2.4288177490234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AI models in healthcare which have been claimed to be effective by their mother companies are mainly tested on  physician-level knowledge, making them ineffective for assisting medical professionals.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8740234375" w:line="230.3424596786499" w:lineRule="auto"/>
        <w:ind w:left="247.55523681640625" w:right="3.743896484375" w:hanging="0.441665649414062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AI has significantly improved healthcare, but concerns still remain about its potential biases, leading to new  suggestions with a view to replacing it.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10595703125" w:line="230.3424596786499" w:lineRule="auto"/>
        <w:ind w:left="241.81442260742188" w:right="-4.720458984375" w:hanging="2.4288177490234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Although AI is increasingly used in healthcare, current evaluation methods are limited, leading researchers to  call for more realistic assessments based on real-world clinical applications.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044921875" w:line="228.16949844360352" w:lineRule="auto"/>
        <w:ind w:left="0" w:right="253.475341796875" w:firstLine="30.912017822265625"/>
        <w:jc w:val="left"/>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079999923706055"/>
          <w:szCs w:val="22.079999923706055"/>
          <w:u w:val="none"/>
          <w:shd w:fill="auto" w:val="clear"/>
          <w:vertAlign w:val="baseline"/>
          <w:rtl w:val="0"/>
        </w:rPr>
        <w:t xml:space="preserve">Read the following passage and mark the letter A, B, C or D on your answer sheet to indicate the option that best  fits each of the numbered blanks from 36 to 40.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04736328125" w:line="229.01447296142578" w:lineRule="auto"/>
        <w:ind w:left="38.198394775390625" w:right="1.046142578125" w:firstLine="286.29119873046875"/>
        <w:jc w:val="both"/>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Helen Adams Keller was an American author, activist and lecturer. She was the first American deaf and blind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person (36) ______. From an early age, she decided to communicate with the world, (37) ______. She became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prolific author, anti-war campaigner and spokeswoman for women’s and worker’s rights. She is also an inspiration to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millions.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28857421875" w:line="228.16949844360352" w:lineRule="auto"/>
        <w:ind w:left="41.28959655761719" w:right="1.8505859375" w:firstLine="283.1999969482422"/>
        <w:jc w:val="both"/>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Helen Keller, born in Alabama in 1880, (38) _____ due to a mysterious illness. She formed a strong bond with her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family cook’s daughter, who created a simple sign language to help her communicate. By the time she was seven,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Helen had already learned more than 60 signs to talk with her family and realized she could express herself.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04736328125" w:line="229.25570011138916" w:lineRule="auto"/>
        <w:ind w:left="36.873626708984375" w:right="-1.03271484375" w:firstLine="287.3951721191406"/>
        <w:jc w:val="both"/>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In 1886, her mother read Charles Dickens' book ‘American Notes’ about the successful education of a deaf and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blind child. (39) ______. She became Helen’s instructor and friend for the next 49 years. Helen learnt Braille and used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it to learn French, German and Greek.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08154296875" w:line="230.3424596786499" w:lineRule="auto"/>
        <w:ind w:left="41.51039123535156" w:right="-2.210693359375" w:firstLine="0"/>
        <w:jc w:val="righ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Keller had great ambitions and went on to become a world-famous speaker and author. She campaigned for people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with disabilities, among many other causes. She travelled to 39 countries and was friends with US presidents and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highlight w:val="white"/>
          <w:u w:val="none"/>
          <w:vertAlign w:val="baseline"/>
          <w:rtl w:val="0"/>
        </w:rPr>
        <w:t xml:space="preserve">famous figures, including Charlie Chaplin, and Mark Twain. (40) ______. Keller died in her sleep in 1968, aged 87.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(Adapted from </w:t>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https://famouspeoplelessons.com</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34277439117432" w:lineRule="auto"/>
        <w:ind w:left="1488.3135986328125" w:right="2133.73291015625" w:hanging="1443.4912109375"/>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36: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to graduate from college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attending a famous college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went to college and graduated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having finished college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103515625" w:line="229.2563009262085" w:lineRule="auto"/>
        <w:ind w:left="44.8223876953125" w:right="272.53173828125"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37: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if she ignored the communication barrier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without communicating about her barriers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despite her barriers to communication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because of the barriers when she communicated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38: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her hearing and vision were lost at the age of nineteen months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08154296875" w:line="240" w:lineRule="auto"/>
        <w:ind w:left="1481.027221679687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lost her hearing and sight at just nineteen months old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8.313598632812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who became deaf and blind when she was nineteen months old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0.5854797363281"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experiencing the loss of her hearing and vision at nineteen months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69473934173584" w:lineRule="auto"/>
        <w:ind w:left="44.8223876953125" w:right="223.458251953125"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39: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Anne Sullivan, a 20-year-old teacher, decided to help Helen seek a way to talk to her mother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She decided to seek help for Helen and was put in touch with 20-year-old teacher Anne Sullivan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Getting help from Anne Sullivan, a 20-year-old teacher, Helen can seek and touch everything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Deciding to help Helen, Ann Sullivan became one of Helen’s teachers when she was 20 years old </w:t>
      </w: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Question 40: A.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Keller wrote about social issues, leading to twelve books and articles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27227783203125" w:line="240" w:lineRule="auto"/>
        <w:ind w:left="1481.027221679687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B.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Social issues were a frequent topic in Keller’s books and articles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8.3135986328125"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C.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The books and articles that Keller often wrote were about social issues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0.5854797363281" w:right="0" w:firstLine="0"/>
        <w:jc w:val="lef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079999923706055"/>
          <w:szCs w:val="22.079999923706055"/>
          <w:u w:val="none"/>
          <w:shd w:fill="auto" w:val="clear"/>
          <w:vertAlign w:val="baseline"/>
          <w:rtl w:val="0"/>
        </w:rPr>
        <w:t xml:space="preserve">D. </w:t>
      </w: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Keller also wrote twelve books and many articles on social issues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80633544921875" w:line="240" w:lineRule="auto"/>
        <w:ind w:left="0" w:right="0" w:firstLine="0"/>
        <w:jc w:val="center"/>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HẾT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32638549804688" w:line="240" w:lineRule="auto"/>
        <w:ind w:left="0" w:right="46.3427734375" w:firstLine="0"/>
        <w:jc w:val="right"/>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079999923706055"/>
          <w:szCs w:val="22.079999923706055"/>
          <w:u w:val="none"/>
          <w:shd w:fill="auto" w:val="clear"/>
          <w:vertAlign w:val="baseline"/>
          <w:rtl w:val="0"/>
        </w:rPr>
        <w:t xml:space="preserve"> Trang 4/4 - Mã đề thi 402 </w:t>
      </w:r>
    </w:p>
    <w:sectPr>
      <w:pgSz w:h="16840" w:w="11900" w:orient="portrait"/>
      <w:pgMar w:bottom="333.6000061035156" w:top="551.99951171875" w:left="1199.4816589355469" w:right="915.657958984375" w:header="0" w:footer="720"/>
      <w:pgNumType w:start="1"/>
      <w:cols w:equalWidth="0" w:num="2">
        <w:col w:space="0" w:w="4900"/>
        <w:col w:space="0" w:w="490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alibri"/>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